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E38A7" w14:textId="77777777" w:rsidR="00DF73B1" w:rsidRPr="00DF73B1" w:rsidRDefault="00DF73B1" w:rsidP="00B169FA">
      <w:pPr>
        <w:jc w:val="both"/>
        <w:rPr>
          <w:b/>
          <w:bCs/>
          <w:sz w:val="28"/>
          <w:szCs w:val="28"/>
        </w:rPr>
      </w:pPr>
      <w:r w:rsidRPr="00DF73B1">
        <w:rPr>
          <w:b/>
          <w:bCs/>
          <w:sz w:val="28"/>
          <w:szCs w:val="28"/>
        </w:rPr>
        <w:t>Dárkům pro učitele a učitelky vévodí potravinové koše i personalizované produkty v cenovém rozmezí 200 až 500 Kč</w:t>
      </w:r>
    </w:p>
    <w:p w14:paraId="5376561D" w14:textId="4733731E" w:rsidR="00203C2C" w:rsidRPr="00DF73B1" w:rsidRDefault="00203C2C" w:rsidP="00DF73B1">
      <w:pPr>
        <w:jc w:val="both"/>
        <w:rPr>
          <w:b/>
          <w:sz w:val="24"/>
          <w:szCs w:val="24"/>
        </w:rPr>
      </w:pPr>
      <w:r w:rsidRPr="00B169FA">
        <w:rPr>
          <w:bCs/>
        </w:rPr>
        <w:t xml:space="preserve">Praha, </w:t>
      </w:r>
      <w:r w:rsidR="00DF73B1">
        <w:rPr>
          <w:bCs/>
        </w:rPr>
        <w:t>22</w:t>
      </w:r>
      <w:r w:rsidR="001205DF" w:rsidRPr="00B169FA">
        <w:rPr>
          <w:bCs/>
        </w:rPr>
        <w:t xml:space="preserve">. </w:t>
      </w:r>
      <w:r w:rsidR="00B169FA" w:rsidRPr="00B169FA">
        <w:rPr>
          <w:bCs/>
        </w:rPr>
        <w:t>června</w:t>
      </w:r>
      <w:r w:rsidRPr="00B169FA">
        <w:rPr>
          <w:bCs/>
        </w:rPr>
        <w:t xml:space="preserve"> 20</w:t>
      </w:r>
      <w:r w:rsidR="00B169FA" w:rsidRPr="00B169FA">
        <w:rPr>
          <w:bCs/>
        </w:rPr>
        <w:t>2</w:t>
      </w:r>
      <w:r w:rsidR="00DF73B1">
        <w:rPr>
          <w:bCs/>
        </w:rPr>
        <w:t>6</w:t>
      </w:r>
      <w:r w:rsidRPr="00B169FA">
        <w:rPr>
          <w:b/>
          <w:bCs/>
        </w:rPr>
        <w:t xml:space="preserve"> </w:t>
      </w:r>
      <w:r w:rsidR="001205DF" w:rsidRPr="00B169FA">
        <w:rPr>
          <w:b/>
          <w:bCs/>
        </w:rPr>
        <w:t>–</w:t>
      </w:r>
      <w:r w:rsidR="00DF73B1">
        <w:rPr>
          <w:rStyle w:val="Siln"/>
        </w:rPr>
        <w:t xml:space="preserve"> Na nákupním rádci a srovnávači </w:t>
      </w:r>
      <w:hyperlink r:id="rId8" w:tgtFrame="_blank" w:history="1">
        <w:proofErr w:type="spellStart"/>
        <w:r w:rsidR="00DF73B1">
          <w:rPr>
            <w:rStyle w:val="Siln"/>
            <w:color w:val="0000FF"/>
            <w:u w:val="single"/>
          </w:rPr>
          <w:t>Zboží.cz</w:t>
        </w:r>
        <w:proofErr w:type="spellEnd"/>
      </w:hyperlink>
      <w:r w:rsidR="00DF73B1">
        <w:rPr>
          <w:rStyle w:val="Siln"/>
        </w:rPr>
        <w:t xml:space="preserve"> aktuálně raketově roste zájem* o parfémy, květináče, hrnky a šálky, bonbony, čokolády i dárkové potravinové koše, které patří mezi nejčastější dárky, jimiž jsou učitelé na konci školního roku obdarováváni. Při srovnání období od 1. do 16. června se stejně dlouhým předcházejícím obdobím patří tyto kategorie zboží k nejrychleji rostoucím z hlediska zájmu uživatelů. Hodnota těchto pozorností se nejčastěji pohybuje v rozmezí 200 až 500 Kč.</w:t>
      </w:r>
      <w:r w:rsidR="00DF73B1">
        <w:t> </w:t>
      </w:r>
    </w:p>
    <w:p w14:paraId="11D90098" w14:textId="77777777" w:rsidR="00DF73B1" w:rsidRPr="00DF73B1" w:rsidRDefault="00DF73B1" w:rsidP="00DF73B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4"/>
          <w:szCs w:val="24"/>
          <w:bdr w:val="none" w:sz="0" w:space="0" w:color="auto"/>
        </w:rPr>
      </w:pPr>
      <w:r w:rsidRPr="00DF73B1">
        <w:rPr>
          <w:rFonts w:eastAsia="Times New Roman"/>
          <w:color w:val="auto"/>
          <w:sz w:val="24"/>
          <w:szCs w:val="24"/>
          <w:bdr w:val="none" w:sz="0" w:space="0" w:color="auto"/>
        </w:rPr>
        <w:t>Zájem o dárkové potravinové koše ve sledovaném období stoupl o 110 %, o dárkové tašky o 62 %, o umělé květiny o 49 % (vedou luční kytice coby dárky, které nezvadnou), o hrnky a šálky o 30 %, o bonbony o 15 % (dominují velká balení) a o svíčky o 12 %. </w:t>
      </w:r>
    </w:p>
    <w:p w14:paraId="4CF88F13" w14:textId="6C6D1636" w:rsidR="00DF73B1" w:rsidRPr="00DF73B1" w:rsidRDefault="00DF73B1" w:rsidP="00DF73B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4"/>
          <w:szCs w:val="24"/>
          <w:bdr w:val="none" w:sz="0" w:space="0" w:color="auto"/>
        </w:rPr>
      </w:pPr>
      <w:r w:rsidRPr="00DF73B1">
        <w:rPr>
          <w:rFonts w:eastAsia="Times New Roman"/>
          <w:i/>
          <w:iCs/>
          <w:color w:val="auto"/>
          <w:sz w:val="24"/>
          <w:szCs w:val="24"/>
          <w:bdr w:val="none" w:sz="0" w:space="0" w:color="auto"/>
        </w:rPr>
        <w:t xml:space="preserve">„Typickým dárkem pro učitele a učitelky je na </w:t>
      </w:r>
      <w:proofErr w:type="spellStart"/>
      <w:r w:rsidRPr="00DF73B1">
        <w:rPr>
          <w:rFonts w:eastAsia="Times New Roman"/>
          <w:i/>
          <w:iCs/>
          <w:color w:val="auto"/>
          <w:sz w:val="24"/>
          <w:szCs w:val="24"/>
          <w:bdr w:val="none" w:sz="0" w:space="0" w:color="auto"/>
        </w:rPr>
        <w:t>Zboží.cz</w:t>
      </w:r>
      <w:proofErr w:type="spellEnd"/>
      <w:r w:rsidRPr="00DF73B1">
        <w:rPr>
          <w:rFonts w:eastAsia="Times New Roman"/>
          <w:i/>
          <w:iCs/>
          <w:color w:val="auto"/>
          <w:sz w:val="24"/>
          <w:szCs w:val="24"/>
          <w:bdr w:val="none" w:sz="0" w:space="0" w:color="auto"/>
        </w:rPr>
        <w:t xml:space="preserve"> dárkový box s dobrotami, voňavými čaji nebo třeba levandulovými produkty za cenu v rozmezí 200 až 500 Kč,“ </w:t>
      </w:r>
      <w:r w:rsidRPr="00DF73B1">
        <w:rPr>
          <w:rFonts w:eastAsia="Times New Roman"/>
          <w:color w:val="auto"/>
          <w:sz w:val="24"/>
          <w:szCs w:val="24"/>
          <w:bdr w:val="none" w:sz="0" w:space="0" w:color="auto"/>
        </w:rPr>
        <w:t xml:space="preserve">uvádí </w:t>
      </w:r>
      <w:r>
        <w:rPr>
          <w:rFonts w:eastAsia="Times New Roman"/>
          <w:color w:val="auto"/>
          <w:sz w:val="24"/>
          <w:szCs w:val="24"/>
          <w:bdr w:val="none" w:sz="0" w:space="0" w:color="auto"/>
        </w:rPr>
        <w:t xml:space="preserve">Kateřina Nejedlá, datová analytička </w:t>
      </w:r>
      <w:proofErr w:type="spellStart"/>
      <w:r>
        <w:rPr>
          <w:rFonts w:eastAsia="Times New Roman"/>
          <w:color w:val="auto"/>
          <w:sz w:val="24"/>
          <w:szCs w:val="24"/>
          <w:bdr w:val="none" w:sz="0" w:space="0" w:color="auto"/>
        </w:rPr>
        <w:t>Zboží.cz</w:t>
      </w:r>
      <w:proofErr w:type="spellEnd"/>
      <w:r w:rsidRPr="00DF73B1">
        <w:rPr>
          <w:rFonts w:eastAsia="Times New Roman"/>
          <w:color w:val="auto"/>
          <w:sz w:val="24"/>
          <w:szCs w:val="24"/>
          <w:bdr w:val="none" w:sz="0" w:space="0" w:color="auto"/>
        </w:rPr>
        <w:t>.  </w:t>
      </w:r>
    </w:p>
    <w:p w14:paraId="7695AD28" w14:textId="0BB7C323" w:rsidR="00DF73B1" w:rsidRPr="00DF73B1" w:rsidRDefault="00DF73B1" w:rsidP="00DF73B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4"/>
          <w:szCs w:val="24"/>
          <w:bdr w:val="none" w:sz="0" w:space="0" w:color="auto"/>
        </w:rPr>
      </w:pPr>
      <w:r w:rsidRPr="00DF73B1">
        <w:rPr>
          <w:rFonts w:eastAsia="Times New Roman"/>
          <w:color w:val="auto"/>
          <w:sz w:val="24"/>
          <w:szCs w:val="24"/>
          <w:bdr w:val="none" w:sz="0" w:space="0" w:color="auto"/>
        </w:rPr>
        <w:t xml:space="preserve">Segmentu dominují značky </w:t>
      </w:r>
      <w:proofErr w:type="spellStart"/>
      <w:r w:rsidRPr="00DF73B1">
        <w:rPr>
          <w:rFonts w:eastAsia="Times New Roman"/>
          <w:color w:val="auto"/>
          <w:sz w:val="24"/>
          <w:szCs w:val="24"/>
          <w:bdr w:val="none" w:sz="0" w:space="0" w:color="auto"/>
        </w:rPr>
        <w:t>Mixit</w:t>
      </w:r>
      <w:proofErr w:type="spellEnd"/>
      <w:r w:rsidRPr="00DF73B1">
        <w:rPr>
          <w:rFonts w:eastAsia="Times New Roman"/>
          <w:color w:val="auto"/>
          <w:sz w:val="24"/>
          <w:szCs w:val="24"/>
          <w:bdr w:val="none" w:sz="0" w:space="0" w:color="auto"/>
        </w:rPr>
        <w:t xml:space="preserve"> s Tubusem pro milé učitele a učitelky a </w:t>
      </w:r>
      <w:proofErr w:type="spellStart"/>
      <w:r w:rsidRPr="00DF73B1">
        <w:rPr>
          <w:rFonts w:eastAsia="Times New Roman"/>
          <w:color w:val="auto"/>
          <w:sz w:val="24"/>
          <w:szCs w:val="24"/>
          <w:bdr w:val="none" w:sz="0" w:space="0" w:color="auto"/>
        </w:rPr>
        <w:t>Lipoo</w:t>
      </w:r>
      <w:proofErr w:type="spellEnd"/>
      <w:r w:rsidRPr="00DF73B1">
        <w:rPr>
          <w:rFonts w:eastAsia="Times New Roman"/>
          <w:color w:val="auto"/>
          <w:sz w:val="24"/>
          <w:szCs w:val="24"/>
          <w:bdr w:val="none" w:sz="0" w:space="0" w:color="auto"/>
        </w:rPr>
        <w:t xml:space="preserve"> s dárkovými boxy pro učitelky, učitele i asistentky a asistenty. Zájem budí </w:t>
      </w:r>
      <w:r w:rsidR="0003344F">
        <w:rPr>
          <w:rFonts w:eastAsia="Times New Roman"/>
          <w:color w:val="auto"/>
          <w:sz w:val="24"/>
          <w:szCs w:val="24"/>
          <w:bdr w:val="none" w:sz="0" w:space="0" w:color="auto"/>
        </w:rPr>
        <w:t xml:space="preserve">i </w:t>
      </w:r>
      <w:r w:rsidRPr="00DF73B1">
        <w:rPr>
          <w:rFonts w:eastAsia="Times New Roman"/>
          <w:color w:val="auto"/>
          <w:sz w:val="24"/>
          <w:szCs w:val="24"/>
          <w:bdr w:val="none" w:sz="0" w:space="0" w:color="auto"/>
        </w:rPr>
        <w:t>produkty, které kombinují kvalitní pochutinu s vtipným konceptem (např. třídní kniha z čokolády, dárková interaktivní čokoláda pro učitele – kluk u tabule nebo „</w:t>
      </w:r>
      <w:proofErr w:type="spellStart"/>
      <w:r w:rsidRPr="00DF73B1">
        <w:rPr>
          <w:rFonts w:eastAsia="Times New Roman"/>
          <w:color w:val="auto"/>
          <w:sz w:val="24"/>
          <w:szCs w:val="24"/>
          <w:bdr w:val="none" w:sz="0" w:space="0" w:color="auto"/>
        </w:rPr>
        <w:t>bouleniéra</w:t>
      </w:r>
      <w:proofErr w:type="spellEnd"/>
      <w:r w:rsidRPr="00DF73B1">
        <w:rPr>
          <w:rFonts w:eastAsia="Times New Roman"/>
          <w:color w:val="auto"/>
          <w:sz w:val="24"/>
          <w:szCs w:val="24"/>
          <w:bdr w:val="none" w:sz="0" w:space="0" w:color="auto"/>
        </w:rPr>
        <w:t>“ – tedy kytice vytvořená z bulek či sušenek). </w:t>
      </w:r>
    </w:p>
    <w:p w14:paraId="6720CEE4" w14:textId="280FBBE9" w:rsidR="00DF73B1" w:rsidRPr="00DF73B1" w:rsidRDefault="00DF73B1" w:rsidP="00DF73B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4"/>
          <w:szCs w:val="24"/>
          <w:bdr w:val="none" w:sz="0" w:space="0" w:color="auto"/>
        </w:rPr>
      </w:pPr>
      <w:r w:rsidRPr="00DF73B1">
        <w:rPr>
          <w:rFonts w:eastAsia="Times New Roman"/>
          <w:i/>
          <w:iCs/>
          <w:color w:val="auto"/>
          <w:sz w:val="24"/>
          <w:szCs w:val="24"/>
          <w:bdr w:val="none" w:sz="0" w:space="0" w:color="auto"/>
        </w:rPr>
        <w:t xml:space="preserve">„Řada těchto produktů s blížícím se koncem školního roku zdražuje. Doporučil bych proto sledovat vývoj cen na </w:t>
      </w:r>
      <w:proofErr w:type="spellStart"/>
      <w:r w:rsidRPr="00DF73B1">
        <w:rPr>
          <w:rFonts w:eastAsia="Times New Roman"/>
          <w:i/>
          <w:iCs/>
          <w:color w:val="auto"/>
          <w:sz w:val="24"/>
          <w:szCs w:val="24"/>
          <w:bdr w:val="none" w:sz="0" w:space="0" w:color="auto"/>
        </w:rPr>
        <w:t>Zboží.cz</w:t>
      </w:r>
      <w:proofErr w:type="spellEnd"/>
      <w:r w:rsidRPr="00DF73B1">
        <w:rPr>
          <w:rFonts w:eastAsia="Times New Roman"/>
          <w:i/>
          <w:iCs/>
          <w:color w:val="auto"/>
          <w:sz w:val="24"/>
          <w:szCs w:val="24"/>
          <w:bdr w:val="none" w:sz="0" w:space="0" w:color="auto"/>
        </w:rPr>
        <w:t xml:space="preserve"> a ideálně tyto produkty nenakupovat až na poslední chvíli,“ </w:t>
      </w:r>
      <w:r w:rsidRPr="00DF73B1">
        <w:rPr>
          <w:rFonts w:eastAsia="Times New Roman"/>
          <w:color w:val="auto"/>
          <w:sz w:val="24"/>
          <w:szCs w:val="24"/>
          <w:bdr w:val="none" w:sz="0" w:space="0" w:color="auto"/>
        </w:rPr>
        <w:t xml:space="preserve">říká </w:t>
      </w:r>
      <w:r>
        <w:rPr>
          <w:rFonts w:eastAsia="Times New Roman"/>
          <w:color w:val="auto"/>
          <w:sz w:val="24"/>
          <w:szCs w:val="24"/>
          <w:bdr w:val="none" w:sz="0" w:space="0" w:color="auto"/>
        </w:rPr>
        <w:t>Kateřina Nejedlá</w:t>
      </w:r>
      <w:r w:rsidRPr="00DF73B1">
        <w:rPr>
          <w:rFonts w:eastAsia="Times New Roman"/>
          <w:color w:val="auto"/>
          <w:sz w:val="24"/>
          <w:szCs w:val="24"/>
          <w:bdr w:val="none" w:sz="0" w:space="0" w:color="auto"/>
        </w:rPr>
        <w:t>. Zájem o tyto produkty nicméně začíná výrazně stoupat už přibližně od poloviny května a vrcholí ve druhém červnovém týdnu. </w:t>
      </w:r>
    </w:p>
    <w:p w14:paraId="70ADE84D" w14:textId="77777777" w:rsidR="00DF73B1" w:rsidRPr="00DF73B1" w:rsidRDefault="00DF73B1" w:rsidP="00DF73B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4"/>
          <w:szCs w:val="24"/>
          <w:bdr w:val="none" w:sz="0" w:space="0" w:color="auto"/>
        </w:rPr>
      </w:pPr>
      <w:r w:rsidRPr="00DF73B1">
        <w:rPr>
          <w:rFonts w:eastAsia="Times New Roman"/>
          <w:i/>
          <w:iCs/>
          <w:color w:val="auto"/>
          <w:sz w:val="24"/>
          <w:szCs w:val="24"/>
          <w:bdr w:val="none" w:sz="0" w:space="0" w:color="auto"/>
        </w:rPr>
        <w:t>„Všechny produkty pro učitelky či učitele spojuje společný jmenovatel, kterým je personalizace. Někdy může ale jít o běžné produkty, které však díky atraktivnímu balení s věnováním mohou být dražší než stejné produkty bez speciálního obalu. Doporučuji proto všem používat srovnávač cen a porovnávat ceny personalizovaných produktů s obdobnými baleními od stejné značky a zvážit si jejich skutečnou přidanou hodnotu,“</w:t>
      </w:r>
      <w:r w:rsidRPr="00DF73B1">
        <w:rPr>
          <w:rFonts w:eastAsia="Times New Roman"/>
          <w:color w:val="auto"/>
          <w:sz w:val="24"/>
          <w:szCs w:val="24"/>
          <w:bdr w:val="none" w:sz="0" w:space="0" w:color="auto"/>
        </w:rPr>
        <w:t xml:space="preserve"> radí Petr Pavelek, manažer konzultantů nákupního rádce </w:t>
      </w:r>
      <w:proofErr w:type="spellStart"/>
      <w:r w:rsidRPr="00DF73B1">
        <w:rPr>
          <w:rFonts w:eastAsia="Times New Roman"/>
          <w:color w:val="auto"/>
          <w:sz w:val="24"/>
          <w:szCs w:val="24"/>
          <w:bdr w:val="none" w:sz="0" w:space="0" w:color="auto"/>
        </w:rPr>
        <w:t>Zboží.cz</w:t>
      </w:r>
      <w:proofErr w:type="spellEnd"/>
      <w:r w:rsidRPr="00DF73B1">
        <w:rPr>
          <w:rFonts w:eastAsia="Times New Roman"/>
          <w:color w:val="auto"/>
          <w:sz w:val="24"/>
          <w:szCs w:val="24"/>
          <w:bdr w:val="none" w:sz="0" w:space="0" w:color="auto"/>
        </w:rPr>
        <w:t>. </w:t>
      </w:r>
    </w:p>
    <w:p w14:paraId="5AB5CC41" w14:textId="77777777" w:rsidR="00DF73B1" w:rsidRPr="00DF73B1" w:rsidRDefault="00DF73B1" w:rsidP="00DF73B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eastAsia="Times New Roman"/>
          <w:color w:val="auto"/>
          <w:sz w:val="24"/>
          <w:szCs w:val="24"/>
          <w:bdr w:val="none" w:sz="0" w:space="0" w:color="auto"/>
        </w:rPr>
      </w:pPr>
      <w:r w:rsidRPr="00DF73B1">
        <w:rPr>
          <w:rFonts w:eastAsia="Times New Roman"/>
          <w:b/>
          <w:bCs/>
          <w:i/>
          <w:iCs/>
          <w:color w:val="auto"/>
          <w:sz w:val="24"/>
          <w:szCs w:val="24"/>
          <w:bdr w:val="none" w:sz="0" w:space="0" w:color="auto"/>
        </w:rPr>
        <w:t xml:space="preserve">Zdroj dat: </w:t>
      </w:r>
      <w:proofErr w:type="spellStart"/>
      <w:r w:rsidRPr="00DF73B1">
        <w:rPr>
          <w:rFonts w:eastAsia="Times New Roman"/>
          <w:color w:val="auto"/>
          <w:sz w:val="24"/>
          <w:szCs w:val="24"/>
          <w:bdr w:val="none" w:sz="0" w:space="0" w:color="auto"/>
        </w:rPr>
        <w:t>Zboží.cz</w:t>
      </w:r>
      <w:proofErr w:type="spellEnd"/>
      <w:r w:rsidRPr="00DF73B1">
        <w:rPr>
          <w:rFonts w:eastAsia="Times New Roman"/>
          <w:color w:val="auto"/>
          <w:sz w:val="24"/>
          <w:szCs w:val="24"/>
          <w:bdr w:val="none" w:sz="0" w:space="0" w:color="auto"/>
        </w:rPr>
        <w:t>, zájem uživatelů je ilustrován počtem prokliků na stránky e-shopů </w:t>
      </w:r>
    </w:p>
    <w:p w14:paraId="1728EB95" w14:textId="77777777" w:rsidR="00E80249" w:rsidRPr="00DF73B1" w:rsidRDefault="00E80249" w:rsidP="00DF73B1">
      <w:pPr>
        <w:jc w:val="both"/>
        <w:rPr>
          <w:sz w:val="24"/>
          <w:szCs w:val="24"/>
        </w:rPr>
      </w:pPr>
    </w:p>
    <w:sectPr w:rsidR="00E80249" w:rsidRPr="00DF73B1">
      <w:headerReference w:type="even" r:id="rId9"/>
      <w:headerReference w:type="default" r:id="rId10"/>
      <w:footerReference w:type="even" r:id="rId11"/>
      <w:footerReference w:type="default" r:id="rId12"/>
      <w:headerReference w:type="first" r:id="rId13"/>
      <w:footerReference w:type="first" r:id="rId14"/>
      <w:pgSz w:w="11900" w:h="16840"/>
      <w:pgMar w:top="1089" w:right="1701" w:bottom="1701" w:left="1701" w:header="794"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2F1DF" w14:textId="77777777" w:rsidR="00CD0B16" w:rsidRDefault="00CD0B16">
      <w:pPr>
        <w:spacing w:after="0" w:line="240" w:lineRule="auto"/>
      </w:pPr>
      <w:r>
        <w:separator/>
      </w:r>
    </w:p>
  </w:endnote>
  <w:endnote w:type="continuationSeparator" w:id="0">
    <w:p w14:paraId="50A416FC" w14:textId="77777777" w:rsidR="00CD0B16" w:rsidRDefault="00CD0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92BF2" w14:textId="77777777" w:rsidR="000712AE" w:rsidRDefault="000712A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E1F84" w14:textId="77777777" w:rsidR="000712AE" w:rsidRDefault="000712A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5877A" w14:textId="77777777" w:rsidR="000712AE" w:rsidRDefault="000712A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9CC6A" w14:textId="77777777" w:rsidR="00CD0B16" w:rsidRDefault="00CD0B16">
      <w:pPr>
        <w:spacing w:after="0" w:line="240" w:lineRule="auto"/>
      </w:pPr>
      <w:r>
        <w:separator/>
      </w:r>
    </w:p>
  </w:footnote>
  <w:footnote w:type="continuationSeparator" w:id="0">
    <w:p w14:paraId="26AC248C" w14:textId="77777777" w:rsidR="00CD0B16" w:rsidRDefault="00CD0B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9881" w14:textId="77777777" w:rsidR="000712AE" w:rsidRDefault="000712A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D6EDF" w14:textId="77777777" w:rsidR="00E80249" w:rsidRDefault="00E80249">
    <w:pPr>
      <w:pStyle w:val="Zhlav"/>
      <w:tabs>
        <w:tab w:val="clear" w:pos="9072"/>
        <w:tab w:val="right" w:pos="8478"/>
      </w:tabs>
      <w:rPr>
        <w:sz w:val="28"/>
        <w:szCs w:val="28"/>
      </w:rPr>
    </w:pPr>
  </w:p>
  <w:p w14:paraId="1C033981" w14:textId="69E76C77" w:rsidR="00E80249" w:rsidRDefault="00DC4B0A">
    <w:pPr>
      <w:pStyle w:val="Zhlav"/>
      <w:tabs>
        <w:tab w:val="clear" w:pos="9072"/>
        <w:tab w:val="right" w:pos="8478"/>
      </w:tabs>
      <w:rPr>
        <w:sz w:val="28"/>
        <w:szCs w:val="28"/>
      </w:rPr>
    </w:pPr>
    <w:r>
      <w:rPr>
        <w:noProof/>
        <w:sz w:val="28"/>
        <w:szCs w:val="28"/>
      </w:rPr>
      <w:drawing>
        <wp:inline distT="0" distB="0" distL="0" distR="0" wp14:anchorId="6E38F9C1" wp14:editId="60356B29">
          <wp:extent cx="1803400" cy="520700"/>
          <wp:effectExtent l="0" t="0" r="0" b="0"/>
          <wp:docPr id="983438441" name="Obrázek 1" descr="Obsah obrázku Písmo, logo, Grafika, symbol&#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438441" name="Obrázek 1" descr="Obsah obrázku Písmo, logo, Grafika, symbol&#10;&#10;Obsah generovaný pomocí AI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1803400" cy="520700"/>
                  </a:xfrm>
                  <a:prstGeom prst="rect">
                    <a:avLst/>
                  </a:prstGeom>
                </pic:spPr>
              </pic:pic>
            </a:graphicData>
          </a:graphic>
        </wp:inline>
      </w:drawing>
    </w:r>
  </w:p>
  <w:p w14:paraId="42C1D132" w14:textId="77777777" w:rsidR="00E80249" w:rsidRDefault="00E80249">
    <w:pPr>
      <w:pStyle w:val="Zpat"/>
      <w:tabs>
        <w:tab w:val="clear" w:pos="9072"/>
        <w:tab w:val="right" w:pos="8478"/>
      </w:tabs>
      <w:rPr>
        <w:sz w:val="16"/>
        <w:szCs w:val="16"/>
      </w:rPr>
    </w:pPr>
  </w:p>
  <w:p w14:paraId="20834202" w14:textId="77777777" w:rsidR="00E80249" w:rsidRDefault="008733FD">
    <w:pPr>
      <w:pStyle w:val="Zpat"/>
      <w:tabs>
        <w:tab w:val="clear" w:pos="9072"/>
        <w:tab w:val="right" w:pos="8478"/>
      </w:tabs>
    </w:pPr>
    <w:r>
      <w:t>Kristýna Hořovská</w:t>
    </w:r>
  </w:p>
  <w:p w14:paraId="66880E35" w14:textId="77777777" w:rsidR="00E80249" w:rsidRDefault="00EF38E5">
    <w:pPr>
      <w:pStyle w:val="Zpat"/>
      <w:tabs>
        <w:tab w:val="clear" w:pos="9072"/>
        <w:tab w:val="right" w:pos="8478"/>
      </w:tabs>
      <w:rPr>
        <w:color w:val="595959"/>
        <w:sz w:val="20"/>
        <w:szCs w:val="20"/>
        <w:u w:color="595959"/>
      </w:rPr>
    </w:pPr>
    <w:r>
      <w:rPr>
        <w:color w:val="595959"/>
        <w:sz w:val="20"/>
        <w:szCs w:val="20"/>
        <w:u w:color="595959"/>
      </w:rPr>
      <w:t>PR Specialistka</w:t>
    </w:r>
  </w:p>
  <w:p w14:paraId="0C95EC09" w14:textId="77777777" w:rsidR="00E80249" w:rsidRDefault="008733FD">
    <w:pPr>
      <w:pStyle w:val="Zpat"/>
      <w:tabs>
        <w:tab w:val="clear" w:pos="9072"/>
        <w:tab w:val="right" w:pos="8478"/>
      </w:tabs>
      <w:rPr>
        <w:color w:val="595959"/>
        <w:sz w:val="20"/>
        <w:szCs w:val="20"/>
        <w:u w:color="595959"/>
      </w:rPr>
    </w:pPr>
    <w:r>
      <w:rPr>
        <w:color w:val="595959"/>
        <w:sz w:val="20"/>
        <w:szCs w:val="20"/>
        <w:u w:color="595959"/>
      </w:rPr>
      <w:t>mobil: +420 721 362 980</w:t>
    </w:r>
    <w:r w:rsidR="00EF38E5">
      <w:rPr>
        <w:color w:val="595959"/>
        <w:sz w:val="20"/>
        <w:szCs w:val="20"/>
        <w:u w:color="595959"/>
      </w:rPr>
      <w:t xml:space="preserve">; </w:t>
    </w:r>
  </w:p>
  <w:p w14:paraId="2BC164C2" w14:textId="131779A0" w:rsidR="00E80249" w:rsidRPr="008A5D49" w:rsidRDefault="008733FD" w:rsidP="008A5D49">
    <w:pPr>
      <w:pStyle w:val="Zpat"/>
      <w:tabs>
        <w:tab w:val="clear" w:pos="9072"/>
        <w:tab w:val="right" w:pos="8478"/>
      </w:tabs>
      <w:rPr>
        <w:color w:val="595959"/>
        <w:sz w:val="20"/>
        <w:szCs w:val="20"/>
        <w:u w:color="595959"/>
      </w:rPr>
    </w:pPr>
    <w:r>
      <w:rPr>
        <w:color w:val="595959"/>
        <w:sz w:val="20"/>
        <w:szCs w:val="20"/>
        <w:u w:color="595959"/>
      </w:rPr>
      <w:t xml:space="preserve">e-mail: </w:t>
    </w:r>
    <w:proofErr w:type="spellStart"/>
    <w:r>
      <w:rPr>
        <w:color w:val="595959"/>
        <w:sz w:val="20"/>
        <w:szCs w:val="20"/>
        <w:u w:color="595959"/>
      </w:rPr>
      <w:t>kristyna.horovska</w:t>
    </w:r>
    <w:r w:rsidR="00EF38E5">
      <w:rPr>
        <w:color w:val="595959"/>
        <w:sz w:val="20"/>
        <w:szCs w:val="20"/>
        <w:u w:color="595959"/>
      </w:rPr>
      <w:t>@firma.seznam.cz</w:t>
    </w:r>
    <w:proofErr w:type="spellEnd"/>
  </w:p>
  <w:p w14:paraId="35431EC0" w14:textId="77777777" w:rsidR="00E80249" w:rsidRDefault="00E80249">
    <w:pPr>
      <w:pStyle w:val="Zhlav"/>
      <w:tabs>
        <w:tab w:val="clear" w:pos="9072"/>
        <w:tab w:val="right" w:pos="8478"/>
      </w:tabs>
      <w:rPr>
        <w:sz w:val="28"/>
        <w:szCs w:val="28"/>
      </w:rPr>
    </w:pPr>
  </w:p>
  <w:p w14:paraId="6AFF6F09" w14:textId="77777777" w:rsidR="00E80249" w:rsidRDefault="00E80249">
    <w:pPr>
      <w:pStyle w:val="Zhlav"/>
      <w:tabs>
        <w:tab w:val="clear" w:pos="9072"/>
        <w:tab w:val="right" w:pos="847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9114D" w14:textId="77777777" w:rsidR="000712AE" w:rsidRDefault="000712A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860FC"/>
    <w:multiLevelType w:val="hybridMultilevel"/>
    <w:tmpl w:val="35A2EE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41939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249"/>
    <w:rsid w:val="0003344F"/>
    <w:rsid w:val="00036F80"/>
    <w:rsid w:val="00041E8A"/>
    <w:rsid w:val="00043A0F"/>
    <w:rsid w:val="000712AE"/>
    <w:rsid w:val="0008445E"/>
    <w:rsid w:val="000A06DC"/>
    <w:rsid w:val="000B42AF"/>
    <w:rsid w:val="00113677"/>
    <w:rsid w:val="00115F2B"/>
    <w:rsid w:val="001205DF"/>
    <w:rsid w:val="00146178"/>
    <w:rsid w:val="00154AD1"/>
    <w:rsid w:val="001569E8"/>
    <w:rsid w:val="00170CB2"/>
    <w:rsid w:val="00190FC1"/>
    <w:rsid w:val="001A2945"/>
    <w:rsid w:val="001D5E5E"/>
    <w:rsid w:val="00203C2C"/>
    <w:rsid w:val="002075A9"/>
    <w:rsid w:val="00283C1A"/>
    <w:rsid w:val="002B7EF4"/>
    <w:rsid w:val="002D185F"/>
    <w:rsid w:val="002D6561"/>
    <w:rsid w:val="002D7A67"/>
    <w:rsid w:val="002E4918"/>
    <w:rsid w:val="00303CA7"/>
    <w:rsid w:val="004C261E"/>
    <w:rsid w:val="004D645C"/>
    <w:rsid w:val="004E08EF"/>
    <w:rsid w:val="00523C7E"/>
    <w:rsid w:val="00534BDA"/>
    <w:rsid w:val="0053543A"/>
    <w:rsid w:val="00564A1B"/>
    <w:rsid w:val="005C2F1D"/>
    <w:rsid w:val="00634E35"/>
    <w:rsid w:val="00652A76"/>
    <w:rsid w:val="006A0A21"/>
    <w:rsid w:val="006A3FDF"/>
    <w:rsid w:val="007273EC"/>
    <w:rsid w:val="00765C66"/>
    <w:rsid w:val="007A1CCA"/>
    <w:rsid w:val="007B7DD5"/>
    <w:rsid w:val="00806E24"/>
    <w:rsid w:val="00822D3F"/>
    <w:rsid w:val="008479F6"/>
    <w:rsid w:val="00853354"/>
    <w:rsid w:val="008733FD"/>
    <w:rsid w:val="008A5D49"/>
    <w:rsid w:val="008D559D"/>
    <w:rsid w:val="0095052A"/>
    <w:rsid w:val="009745F4"/>
    <w:rsid w:val="00A01516"/>
    <w:rsid w:val="00A05249"/>
    <w:rsid w:val="00A72F15"/>
    <w:rsid w:val="00A956AA"/>
    <w:rsid w:val="00AD49E2"/>
    <w:rsid w:val="00AD558E"/>
    <w:rsid w:val="00AF048B"/>
    <w:rsid w:val="00B05D11"/>
    <w:rsid w:val="00B169FA"/>
    <w:rsid w:val="00BE6AEE"/>
    <w:rsid w:val="00C44F94"/>
    <w:rsid w:val="00C94537"/>
    <w:rsid w:val="00CC7613"/>
    <w:rsid w:val="00CD0B16"/>
    <w:rsid w:val="00CD2270"/>
    <w:rsid w:val="00CD64ED"/>
    <w:rsid w:val="00D1389E"/>
    <w:rsid w:val="00D23432"/>
    <w:rsid w:val="00D500BB"/>
    <w:rsid w:val="00D67240"/>
    <w:rsid w:val="00D95463"/>
    <w:rsid w:val="00DC4776"/>
    <w:rsid w:val="00DC4B0A"/>
    <w:rsid w:val="00DF73B1"/>
    <w:rsid w:val="00E03D55"/>
    <w:rsid w:val="00E05F85"/>
    <w:rsid w:val="00E261A2"/>
    <w:rsid w:val="00E6493D"/>
    <w:rsid w:val="00E80249"/>
    <w:rsid w:val="00E81C6A"/>
    <w:rsid w:val="00EF38E5"/>
    <w:rsid w:val="00F129DE"/>
    <w:rsid w:val="00F61715"/>
    <w:rsid w:val="00FB4087"/>
    <w:rsid w:val="00FC35EF"/>
    <w:rsid w:val="00FF4E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78998"/>
  <w15:docId w15:val="{95373779-AE69-4B2E-B41E-A78436D7E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pacing w:after="200" w:line="276" w:lineRule="auto"/>
    </w:pPr>
    <w:rPr>
      <w:rFonts w:ascii="Calibri" w:eastAsia="Calibri" w:hAnsi="Calibri" w:cs="Calibri"/>
      <w:color w:val="000000"/>
      <w:sz w:val="22"/>
      <w:szCs w:val="22"/>
      <w:u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Zhlav">
    <w:name w:val="header"/>
    <w:pPr>
      <w:tabs>
        <w:tab w:val="center" w:pos="4536"/>
        <w:tab w:val="right" w:pos="9072"/>
      </w:tabs>
      <w:suppressAutoHyphens/>
    </w:pPr>
    <w:rPr>
      <w:rFonts w:ascii="Arial" w:hAnsi="Arial" w:cs="Arial Unicode MS"/>
      <w:color w:val="000000"/>
      <w:sz w:val="24"/>
      <w:szCs w:val="24"/>
      <w:u w:color="000000"/>
    </w:rPr>
  </w:style>
  <w:style w:type="paragraph" w:styleId="Zpat">
    <w:name w:val="footer"/>
    <w:pPr>
      <w:tabs>
        <w:tab w:val="center" w:pos="4536"/>
        <w:tab w:val="right" w:pos="9072"/>
      </w:tabs>
      <w:suppressAutoHyphens/>
    </w:pPr>
    <w:rPr>
      <w:rFonts w:ascii="Arial" w:hAnsi="Arial" w:cs="Arial Unicode MS"/>
      <w:color w:val="000000"/>
      <w:sz w:val="24"/>
      <w:szCs w:val="24"/>
      <w:u w:color="000000"/>
    </w:rPr>
  </w:style>
  <w:style w:type="paragraph" w:customStyle="1" w:styleId="Zhlavazpat">
    <w:name w:val="Záhlaví a zápatí"/>
    <w:pPr>
      <w:tabs>
        <w:tab w:val="right" w:pos="9020"/>
      </w:tabs>
    </w:pPr>
    <w:rPr>
      <w:rFonts w:ascii="Helvetica Neue" w:eastAsia="Helvetica Neue" w:hAnsi="Helvetica Neue" w:cs="Helvetica Neue"/>
      <w:color w:val="000000"/>
      <w:sz w:val="24"/>
      <w:szCs w:val="24"/>
    </w:rPr>
  </w:style>
  <w:style w:type="character" w:customStyle="1" w:styleId="dn">
    <w:name w:val="Žádný"/>
  </w:style>
  <w:style w:type="character" w:customStyle="1" w:styleId="Hyperlink0">
    <w:name w:val="Hyperlink.0"/>
    <w:basedOn w:val="dn"/>
    <w:rPr>
      <w:rFonts w:ascii="Calibri" w:eastAsia="Calibri" w:hAnsi="Calibri" w:cs="Calibri"/>
      <w:b/>
      <w:bCs/>
      <w:color w:val="0563C1"/>
      <w:u w:val="single" w:color="0563C1"/>
    </w:rPr>
  </w:style>
  <w:style w:type="paragraph" w:customStyle="1" w:styleId="Vchoz">
    <w:name w:val="Výchozí"/>
    <w:rPr>
      <w:rFonts w:ascii="Helvetica Neue" w:eastAsia="Helvetica Neue" w:hAnsi="Helvetica Neue" w:cs="Helvetica Neue"/>
      <w:color w:val="000000"/>
      <w:sz w:val="22"/>
      <w:szCs w:val="22"/>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Calibri" w:eastAsia="Calibri" w:hAnsi="Calibri" w:cs="Calibri"/>
      <w:color w:val="000000"/>
      <w:u w:color="00000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B05D1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05D11"/>
    <w:rPr>
      <w:rFonts w:ascii="Segoe UI" w:eastAsia="Calibri" w:hAnsi="Segoe UI" w:cs="Segoe UI"/>
      <w:color w:val="000000"/>
      <w:sz w:val="18"/>
      <w:szCs w:val="18"/>
      <w:u w:color="000000"/>
    </w:rPr>
  </w:style>
  <w:style w:type="paragraph" w:styleId="Pedmtkomente">
    <w:name w:val="annotation subject"/>
    <w:basedOn w:val="Textkomente"/>
    <w:next w:val="Textkomente"/>
    <w:link w:val="PedmtkomenteChar"/>
    <w:uiPriority w:val="99"/>
    <w:semiHidden/>
    <w:unhideWhenUsed/>
    <w:rsid w:val="00B05D11"/>
    <w:rPr>
      <w:b/>
      <w:bCs/>
    </w:rPr>
  </w:style>
  <w:style w:type="character" w:customStyle="1" w:styleId="PedmtkomenteChar">
    <w:name w:val="Předmět komentáře Char"/>
    <w:basedOn w:val="TextkomenteChar"/>
    <w:link w:val="Pedmtkomente"/>
    <w:uiPriority w:val="99"/>
    <w:semiHidden/>
    <w:rsid w:val="00B05D11"/>
    <w:rPr>
      <w:rFonts w:ascii="Calibri" w:eastAsia="Calibri" w:hAnsi="Calibri" w:cs="Calibri"/>
      <w:b/>
      <w:bCs/>
      <w:color w:val="000000"/>
      <w:u w:color="000000"/>
    </w:rPr>
  </w:style>
  <w:style w:type="paragraph" w:styleId="Bezmezer">
    <w:name w:val="No Spacing"/>
    <w:uiPriority w:val="1"/>
    <w:qFormat/>
    <w:rsid w:val="008733F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character" w:styleId="Nevyeenzmnka">
    <w:name w:val="Unresolved Mention"/>
    <w:basedOn w:val="Standardnpsmoodstavce"/>
    <w:uiPriority w:val="99"/>
    <w:semiHidden/>
    <w:unhideWhenUsed/>
    <w:rsid w:val="007A1CCA"/>
    <w:rPr>
      <w:color w:val="808080"/>
      <w:shd w:val="clear" w:color="auto" w:fill="E6E6E6"/>
    </w:rPr>
  </w:style>
  <w:style w:type="paragraph" w:styleId="Odstavecseseznamem">
    <w:name w:val="List Paragraph"/>
    <w:basedOn w:val="Normln"/>
    <w:uiPriority w:val="34"/>
    <w:qFormat/>
    <w:rsid w:val="002D185F"/>
    <w:pPr>
      <w:ind w:left="720"/>
      <w:contextualSpacing/>
    </w:pPr>
  </w:style>
  <w:style w:type="character" w:styleId="Siln">
    <w:name w:val="Strong"/>
    <w:basedOn w:val="Standardnpsmoodstavce"/>
    <w:uiPriority w:val="22"/>
    <w:qFormat/>
    <w:rsid w:val="00B169FA"/>
    <w:rPr>
      <w:b/>
      <w:bCs/>
    </w:rPr>
  </w:style>
  <w:style w:type="paragraph" w:styleId="Normlnweb">
    <w:name w:val="Normal (Web)"/>
    <w:basedOn w:val="Normln"/>
    <w:uiPriority w:val="99"/>
    <w:semiHidden/>
    <w:unhideWhenUsed/>
    <w:rsid w:val="00B169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styleId="Zdraznn">
    <w:name w:val="Emphasis"/>
    <w:basedOn w:val="Standardnpsmoodstavce"/>
    <w:uiPriority w:val="20"/>
    <w:qFormat/>
    <w:rsid w:val="00B169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014635">
      <w:bodyDiv w:val="1"/>
      <w:marLeft w:val="0"/>
      <w:marRight w:val="0"/>
      <w:marTop w:val="0"/>
      <w:marBottom w:val="0"/>
      <w:divBdr>
        <w:top w:val="none" w:sz="0" w:space="0" w:color="auto"/>
        <w:left w:val="none" w:sz="0" w:space="0" w:color="auto"/>
        <w:bottom w:val="none" w:sz="0" w:space="0" w:color="auto"/>
        <w:right w:val="none" w:sz="0" w:space="0" w:color="auto"/>
      </w:divBdr>
    </w:div>
    <w:div w:id="1155728027">
      <w:bodyDiv w:val="1"/>
      <w:marLeft w:val="0"/>
      <w:marRight w:val="0"/>
      <w:marTop w:val="0"/>
      <w:marBottom w:val="0"/>
      <w:divBdr>
        <w:top w:val="none" w:sz="0" w:space="0" w:color="auto"/>
        <w:left w:val="none" w:sz="0" w:space="0" w:color="auto"/>
        <w:bottom w:val="none" w:sz="0" w:space="0" w:color="auto"/>
        <w:right w:val="none" w:sz="0" w:space="0" w:color="auto"/>
      </w:divBdr>
    </w:div>
    <w:div w:id="1308240069">
      <w:bodyDiv w:val="1"/>
      <w:marLeft w:val="0"/>
      <w:marRight w:val="0"/>
      <w:marTop w:val="0"/>
      <w:marBottom w:val="0"/>
      <w:divBdr>
        <w:top w:val="none" w:sz="0" w:space="0" w:color="auto"/>
        <w:left w:val="none" w:sz="0" w:space="0" w:color="auto"/>
        <w:bottom w:val="none" w:sz="0" w:space="0" w:color="auto"/>
        <w:right w:val="none" w:sz="0" w:space="0" w:color="auto"/>
      </w:divBdr>
    </w:div>
    <w:div w:id="1379009666">
      <w:bodyDiv w:val="1"/>
      <w:marLeft w:val="0"/>
      <w:marRight w:val="0"/>
      <w:marTop w:val="0"/>
      <w:marBottom w:val="0"/>
      <w:divBdr>
        <w:top w:val="none" w:sz="0" w:space="0" w:color="auto"/>
        <w:left w:val="none" w:sz="0" w:space="0" w:color="auto"/>
        <w:bottom w:val="none" w:sz="0" w:space="0" w:color="auto"/>
        <w:right w:val="none" w:sz="0" w:space="0" w:color="auto"/>
      </w:divBdr>
    </w:div>
    <w:div w:id="1494222229">
      <w:bodyDiv w:val="1"/>
      <w:marLeft w:val="0"/>
      <w:marRight w:val="0"/>
      <w:marTop w:val="0"/>
      <w:marBottom w:val="0"/>
      <w:divBdr>
        <w:top w:val="none" w:sz="0" w:space="0" w:color="auto"/>
        <w:left w:val="none" w:sz="0" w:space="0" w:color="auto"/>
        <w:bottom w:val="none" w:sz="0" w:space="0" w:color="auto"/>
        <w:right w:val="none" w:sz="0" w:space="0" w:color="auto"/>
      </w:divBdr>
    </w:div>
    <w:div w:id="1649632590">
      <w:bodyDiv w:val="1"/>
      <w:marLeft w:val="0"/>
      <w:marRight w:val="0"/>
      <w:marTop w:val="0"/>
      <w:marBottom w:val="0"/>
      <w:divBdr>
        <w:top w:val="none" w:sz="0" w:space="0" w:color="auto"/>
        <w:left w:val="none" w:sz="0" w:space="0" w:color="auto"/>
        <w:bottom w:val="none" w:sz="0" w:space="0" w:color="auto"/>
        <w:right w:val="none" w:sz="0" w:space="0" w:color="auto"/>
      </w:divBdr>
    </w:div>
    <w:div w:id="2083331958">
      <w:bodyDiv w:val="1"/>
      <w:marLeft w:val="0"/>
      <w:marRight w:val="0"/>
      <w:marTop w:val="0"/>
      <w:marBottom w:val="0"/>
      <w:divBdr>
        <w:top w:val="none" w:sz="0" w:space="0" w:color="auto"/>
        <w:left w:val="none" w:sz="0" w:space="0" w:color="auto"/>
        <w:bottom w:val="none" w:sz="0" w:space="0" w:color="auto"/>
        <w:right w:val="none" w:sz="0" w:space="0" w:color="auto"/>
      </w:divBdr>
    </w:div>
    <w:div w:id="2145273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bozi.c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2ADEC-588D-4F9F-B3B7-49A5B357A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2058</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Dvorakova, Petra</dc:creator>
  <cp:lastModifiedBy>Kristýna Hořovská</cp:lastModifiedBy>
  <cp:revision>3</cp:revision>
  <dcterms:created xsi:type="dcterms:W3CDTF">2026-06-19T05:00:00Z</dcterms:created>
  <dcterms:modified xsi:type="dcterms:W3CDTF">2026-06-22T04:58:00Z</dcterms:modified>
</cp:coreProperties>
</file>